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D6" w:rsidRDefault="00CF17A9" w:rsidP="008D310E">
      <w:pPr>
        <w:jc w:val="center"/>
        <w:rPr>
          <w:rFonts w:ascii="Cambria" w:hAnsi="Cambria"/>
          <w:b/>
        </w:rPr>
      </w:pPr>
      <w:bookmarkStart w:id="0" w:name="_GoBack"/>
      <w:bookmarkEnd w:id="0"/>
      <w:r w:rsidRPr="00F74817">
        <w:rPr>
          <w:rFonts w:ascii="Cambria" w:hAnsi="Cambria"/>
          <w:b/>
        </w:rPr>
        <w:t xml:space="preserve">Reports </w:t>
      </w:r>
      <w:r w:rsidR="000174DC" w:rsidRPr="00F74817">
        <w:rPr>
          <w:rFonts w:ascii="Cambria" w:hAnsi="Cambria"/>
          <w:b/>
        </w:rPr>
        <w:t>of Setters</w:t>
      </w:r>
      <w:r w:rsidR="00A013FC" w:rsidRPr="00F74817">
        <w:rPr>
          <w:rFonts w:ascii="Cambria" w:hAnsi="Cambria"/>
          <w:b/>
        </w:rPr>
        <w:t xml:space="preserve"> and Moderators</w:t>
      </w:r>
      <w:r w:rsidRPr="00F74817">
        <w:rPr>
          <w:rFonts w:ascii="Cambria" w:hAnsi="Cambria"/>
          <w:b/>
        </w:rPr>
        <w:t xml:space="preserve"> of Examination P</w:t>
      </w:r>
      <w:r w:rsidR="00A95A45" w:rsidRPr="00F74817">
        <w:rPr>
          <w:rFonts w:ascii="Cambria" w:hAnsi="Cambria"/>
          <w:b/>
        </w:rPr>
        <w:t>apers</w:t>
      </w:r>
      <w:r w:rsidRPr="00F74817">
        <w:rPr>
          <w:rFonts w:ascii="Cambria" w:hAnsi="Cambria"/>
          <w:b/>
        </w:rPr>
        <w:t xml:space="preserve"> and Guidelines</w:t>
      </w:r>
    </w:p>
    <w:p w:rsidR="00515B77" w:rsidRPr="00F74817" w:rsidRDefault="00515B77" w:rsidP="008D310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Faculty of Arts, University of Jaffna</w:t>
      </w:r>
    </w:p>
    <w:p w:rsidR="00A95A45" w:rsidRPr="00F74817" w:rsidRDefault="00A95A45" w:rsidP="008D310E">
      <w:pPr>
        <w:jc w:val="both"/>
        <w:rPr>
          <w:rFonts w:ascii="Cambria" w:hAnsi="Cambria"/>
          <w:b/>
        </w:rPr>
      </w:pPr>
    </w:p>
    <w:p w:rsidR="001F6D07" w:rsidRPr="00F74817" w:rsidRDefault="001F6D07" w:rsidP="008D310E">
      <w:pPr>
        <w:jc w:val="both"/>
        <w:rPr>
          <w:rFonts w:ascii="Cambria" w:hAnsi="Cambria"/>
        </w:rPr>
      </w:pPr>
    </w:p>
    <w:p w:rsidR="001F6D07" w:rsidRPr="00F74817" w:rsidRDefault="001F6D07" w:rsidP="008D310E">
      <w:pPr>
        <w:jc w:val="both"/>
        <w:rPr>
          <w:rFonts w:ascii="Cambria" w:hAnsi="Cambria"/>
          <w:b/>
        </w:rPr>
      </w:pPr>
      <w:r w:rsidRPr="00F74817">
        <w:rPr>
          <w:rFonts w:ascii="Cambria" w:hAnsi="Cambria"/>
          <w:b/>
        </w:rPr>
        <w:t>General rules</w:t>
      </w:r>
    </w:p>
    <w:p w:rsidR="001F6D07" w:rsidRPr="00F74817" w:rsidRDefault="00515B77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The H</w:t>
      </w:r>
      <w:r w:rsidR="001F6D07" w:rsidRPr="00F74817">
        <w:rPr>
          <w:rFonts w:ascii="Cambria" w:hAnsi="Cambria"/>
        </w:rPr>
        <w:t>ead</w:t>
      </w:r>
      <w:r w:rsidR="009F7B57" w:rsidRPr="00F74817">
        <w:rPr>
          <w:rFonts w:ascii="Cambria" w:hAnsi="Cambria"/>
        </w:rPr>
        <w:t>s</w:t>
      </w:r>
      <w:r>
        <w:rPr>
          <w:rFonts w:ascii="Cambria" w:hAnsi="Cambria"/>
        </w:rPr>
        <w:t xml:space="preserve"> of the Departments and the C</w:t>
      </w:r>
      <w:r w:rsidR="001F6D07" w:rsidRPr="00F74817">
        <w:rPr>
          <w:rFonts w:ascii="Cambria" w:hAnsi="Cambria"/>
        </w:rPr>
        <w:t>oordinators of th</w:t>
      </w:r>
      <w:r w:rsidR="002A2D72" w:rsidRPr="00F74817">
        <w:rPr>
          <w:rFonts w:ascii="Cambria" w:hAnsi="Cambria"/>
        </w:rPr>
        <w:t xml:space="preserve">e units shall </w:t>
      </w:r>
      <w:r>
        <w:rPr>
          <w:rFonts w:ascii="Cambria" w:hAnsi="Cambria"/>
        </w:rPr>
        <w:t>instruct the Setters and M</w:t>
      </w:r>
      <w:r w:rsidR="001F6D07" w:rsidRPr="00F74817">
        <w:rPr>
          <w:rFonts w:ascii="Cambria" w:hAnsi="Cambria"/>
        </w:rPr>
        <w:t>oderat</w:t>
      </w:r>
      <w:r w:rsidR="00CF17A9" w:rsidRPr="00F74817">
        <w:rPr>
          <w:rFonts w:ascii="Cambria" w:hAnsi="Cambria"/>
        </w:rPr>
        <w:t>ors to adhere to the guidelines with immediate effect.</w:t>
      </w:r>
    </w:p>
    <w:p w:rsidR="001F6D07" w:rsidRPr="00F74817" w:rsidRDefault="001F6D07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 w:rsidRPr="00F74817">
        <w:rPr>
          <w:rFonts w:ascii="Cambria" w:hAnsi="Cambria"/>
        </w:rPr>
        <w:t xml:space="preserve">In </w:t>
      </w:r>
      <w:r w:rsidR="006A7B39" w:rsidRPr="00F74817">
        <w:rPr>
          <w:rFonts w:ascii="Cambria" w:hAnsi="Cambria"/>
        </w:rPr>
        <w:t xml:space="preserve">the </w:t>
      </w:r>
      <w:r w:rsidRPr="00F74817">
        <w:rPr>
          <w:rFonts w:ascii="Cambria" w:hAnsi="Cambria"/>
        </w:rPr>
        <w:t>case o</w:t>
      </w:r>
      <w:r w:rsidR="00515B77">
        <w:rPr>
          <w:rFonts w:ascii="Cambria" w:hAnsi="Cambria"/>
        </w:rPr>
        <w:t>f External Moderators, H</w:t>
      </w:r>
      <w:r w:rsidR="00B31E0A" w:rsidRPr="00F74817">
        <w:rPr>
          <w:rFonts w:ascii="Cambria" w:hAnsi="Cambria"/>
        </w:rPr>
        <w:t>eads or</w:t>
      </w:r>
      <w:r w:rsidR="00515B77">
        <w:rPr>
          <w:rFonts w:ascii="Cambria" w:hAnsi="Cambria"/>
        </w:rPr>
        <w:t xml:space="preserve"> the C</w:t>
      </w:r>
      <w:r w:rsidRPr="00F74817">
        <w:rPr>
          <w:rFonts w:ascii="Cambria" w:hAnsi="Cambria"/>
        </w:rPr>
        <w:t>oordinators</w:t>
      </w:r>
      <w:r w:rsidR="00B31E0A" w:rsidRPr="00F74817">
        <w:rPr>
          <w:rFonts w:ascii="Cambria" w:hAnsi="Cambria"/>
        </w:rPr>
        <w:t xml:space="preserve"> as the case may be</w:t>
      </w:r>
      <w:r w:rsidRPr="00F74817">
        <w:rPr>
          <w:rFonts w:ascii="Cambria" w:hAnsi="Cambria"/>
        </w:rPr>
        <w:t xml:space="preserve"> shall provide the intended learning outcomes </w:t>
      </w:r>
      <w:r w:rsidR="00CF17A9" w:rsidRPr="00F74817">
        <w:rPr>
          <w:rFonts w:ascii="Cambria" w:hAnsi="Cambria"/>
        </w:rPr>
        <w:t xml:space="preserve">along with the detailed syllabus </w:t>
      </w:r>
      <w:r w:rsidRPr="00F74817">
        <w:rPr>
          <w:rFonts w:ascii="Cambria" w:hAnsi="Cambria"/>
        </w:rPr>
        <w:t>of the course unit on time.</w:t>
      </w:r>
    </w:p>
    <w:p w:rsidR="009F7B57" w:rsidRPr="00F74817" w:rsidRDefault="00515B77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The S</w:t>
      </w:r>
      <w:r w:rsidR="001F6D07" w:rsidRPr="00F74817">
        <w:rPr>
          <w:rFonts w:ascii="Cambria" w:hAnsi="Cambria"/>
        </w:rPr>
        <w:t xml:space="preserve">etters of the examination papers shall provide the signed </w:t>
      </w:r>
      <w:r w:rsidR="008D310E" w:rsidRPr="00F74817">
        <w:rPr>
          <w:rFonts w:ascii="Cambria" w:hAnsi="Cambria"/>
        </w:rPr>
        <w:t xml:space="preserve">certificate of compliance </w:t>
      </w:r>
      <w:r>
        <w:rPr>
          <w:rFonts w:ascii="Cambria" w:hAnsi="Cambria"/>
        </w:rPr>
        <w:t>to the respective H</w:t>
      </w:r>
      <w:r w:rsidR="001F6D07" w:rsidRPr="00F74817">
        <w:rPr>
          <w:rFonts w:ascii="Cambria" w:hAnsi="Cambria"/>
        </w:rPr>
        <w:t xml:space="preserve">ead/ </w:t>
      </w:r>
      <w:r>
        <w:rPr>
          <w:rFonts w:ascii="Cambria" w:hAnsi="Cambria"/>
        </w:rPr>
        <w:t>C</w:t>
      </w:r>
      <w:r w:rsidR="009F7B57" w:rsidRPr="00F74817">
        <w:rPr>
          <w:rFonts w:ascii="Cambria" w:hAnsi="Cambria"/>
        </w:rPr>
        <w:t>oordinator, as the case may be.</w:t>
      </w:r>
    </w:p>
    <w:p w:rsidR="001F6D07" w:rsidRPr="00F74817" w:rsidRDefault="00515B77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The M</w:t>
      </w:r>
      <w:r w:rsidR="001F6D07" w:rsidRPr="00F74817">
        <w:rPr>
          <w:rFonts w:ascii="Cambria" w:hAnsi="Cambria"/>
        </w:rPr>
        <w:t xml:space="preserve">oderators of the examination papers shall provide the signed </w:t>
      </w:r>
      <w:r w:rsidR="008D310E" w:rsidRPr="00F74817">
        <w:rPr>
          <w:rFonts w:ascii="Cambria" w:hAnsi="Cambria"/>
        </w:rPr>
        <w:t xml:space="preserve">certificate of compliance </w:t>
      </w:r>
      <w:r>
        <w:rPr>
          <w:rFonts w:ascii="Cambria" w:hAnsi="Cambria"/>
        </w:rPr>
        <w:t>to the respective H</w:t>
      </w:r>
      <w:r w:rsidR="001F6D07" w:rsidRPr="00F74817">
        <w:rPr>
          <w:rFonts w:ascii="Cambria" w:hAnsi="Cambria"/>
        </w:rPr>
        <w:t>ead or the</w:t>
      </w:r>
      <w:r>
        <w:rPr>
          <w:rFonts w:ascii="Cambria" w:hAnsi="Cambria"/>
        </w:rPr>
        <w:t xml:space="preserve"> C</w:t>
      </w:r>
      <w:r w:rsidR="001F6D07" w:rsidRPr="00F74817">
        <w:rPr>
          <w:rFonts w:ascii="Cambria" w:hAnsi="Cambria"/>
        </w:rPr>
        <w:t xml:space="preserve">oordinator either </w:t>
      </w:r>
      <w:r w:rsidR="002A2D72" w:rsidRPr="00F74817">
        <w:rPr>
          <w:rFonts w:ascii="Cambria" w:hAnsi="Cambria"/>
        </w:rPr>
        <w:t xml:space="preserve">directly or through the setter, in addition to the </w:t>
      </w:r>
      <w:r w:rsidR="003A4BFD" w:rsidRPr="00F74817">
        <w:rPr>
          <w:rFonts w:ascii="Cambria" w:hAnsi="Cambria"/>
        </w:rPr>
        <w:t xml:space="preserve">detailed </w:t>
      </w:r>
      <w:r w:rsidR="00A81FC8" w:rsidRPr="00F74817">
        <w:rPr>
          <w:rFonts w:ascii="Cambria" w:hAnsi="Cambria"/>
        </w:rPr>
        <w:t xml:space="preserve">report on </w:t>
      </w:r>
      <w:r w:rsidR="006A7B39" w:rsidRPr="00F74817">
        <w:rPr>
          <w:rFonts w:ascii="Cambria" w:hAnsi="Cambria"/>
        </w:rPr>
        <w:t xml:space="preserve">the </w:t>
      </w:r>
      <w:r w:rsidR="00A81FC8" w:rsidRPr="00F74817">
        <w:rPr>
          <w:rFonts w:ascii="Cambria" w:hAnsi="Cambria"/>
        </w:rPr>
        <w:t>moderation of examination papers.</w:t>
      </w:r>
    </w:p>
    <w:p w:rsidR="00CF17A9" w:rsidRPr="00F74817" w:rsidRDefault="00CF17A9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 w:rsidRPr="00F74817">
        <w:rPr>
          <w:rFonts w:ascii="Cambria" w:hAnsi="Cambria"/>
        </w:rPr>
        <w:t>The reports of the Setter and Moderator along with the original paper and marking scheme s</w:t>
      </w:r>
      <w:r w:rsidR="00F74817">
        <w:rPr>
          <w:rFonts w:ascii="Cambria" w:hAnsi="Cambria"/>
        </w:rPr>
        <w:t>hall</w:t>
      </w:r>
      <w:r w:rsidR="00FA2BC0" w:rsidRPr="00F74817">
        <w:rPr>
          <w:rFonts w:ascii="Cambria" w:hAnsi="Cambria"/>
        </w:rPr>
        <w:t xml:space="preserve"> be included in the packet</w:t>
      </w:r>
      <w:r w:rsidRPr="00F74817">
        <w:rPr>
          <w:rFonts w:ascii="Cambria" w:hAnsi="Cambria"/>
        </w:rPr>
        <w:t xml:space="preserve"> of the exam</w:t>
      </w:r>
      <w:r w:rsidR="00384362">
        <w:rPr>
          <w:rFonts w:ascii="Cambria" w:hAnsi="Cambria"/>
        </w:rPr>
        <w:t xml:space="preserve"> papers in a confidential cover.</w:t>
      </w:r>
    </w:p>
    <w:p w:rsidR="001F6D07" w:rsidRPr="00F74817" w:rsidRDefault="00515B77" w:rsidP="00183F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Heads of the Departments and the C</w:t>
      </w:r>
      <w:r w:rsidR="001F6D07" w:rsidRPr="00F74817">
        <w:rPr>
          <w:rFonts w:ascii="Cambria" w:hAnsi="Cambria"/>
        </w:rPr>
        <w:t xml:space="preserve">oordinators shall maintain a separate </w:t>
      </w:r>
      <w:r w:rsidR="00CF17A9" w:rsidRPr="00F74817">
        <w:rPr>
          <w:rFonts w:ascii="Cambria" w:hAnsi="Cambria"/>
        </w:rPr>
        <w:t xml:space="preserve">confidential </w:t>
      </w:r>
      <w:r w:rsidR="001F6D07" w:rsidRPr="00F74817">
        <w:rPr>
          <w:rFonts w:ascii="Cambria" w:hAnsi="Cambria"/>
        </w:rPr>
        <w:t xml:space="preserve">file to record the </w:t>
      </w:r>
      <w:r w:rsidR="00CF17A9" w:rsidRPr="00F74817">
        <w:rPr>
          <w:rFonts w:ascii="Cambria" w:hAnsi="Cambria"/>
        </w:rPr>
        <w:t xml:space="preserve">copies of the </w:t>
      </w:r>
      <w:r w:rsidR="008D310E" w:rsidRPr="00F74817">
        <w:rPr>
          <w:rFonts w:ascii="Cambria" w:hAnsi="Cambria"/>
        </w:rPr>
        <w:t>certificate of compliance</w:t>
      </w:r>
      <w:r w:rsidR="009F7B57" w:rsidRPr="00F74817">
        <w:rPr>
          <w:rFonts w:ascii="Cambria" w:hAnsi="Cambria"/>
        </w:rPr>
        <w:t xml:space="preserve"> received</w:t>
      </w:r>
      <w:r>
        <w:rPr>
          <w:rFonts w:ascii="Cambria" w:hAnsi="Cambria"/>
        </w:rPr>
        <w:t xml:space="preserve"> from Setters and M</w:t>
      </w:r>
      <w:r w:rsidR="001F6D07" w:rsidRPr="00F74817">
        <w:rPr>
          <w:rFonts w:ascii="Cambria" w:hAnsi="Cambria"/>
        </w:rPr>
        <w:t>oderators.</w:t>
      </w:r>
    </w:p>
    <w:p w:rsidR="001F6D07" w:rsidRPr="00F74817" w:rsidRDefault="001F6D07">
      <w:pPr>
        <w:rPr>
          <w:rFonts w:ascii="Cambria" w:hAnsi="Cambria"/>
        </w:rPr>
      </w:pPr>
    </w:p>
    <w:p w:rsidR="00142D2C" w:rsidRPr="00F74817" w:rsidRDefault="00142D2C">
      <w:pPr>
        <w:rPr>
          <w:rFonts w:ascii="Cambria" w:hAnsi="Cambria"/>
        </w:rPr>
      </w:pPr>
    </w:p>
    <w:p w:rsidR="00CF17A9" w:rsidRDefault="00CF17A9">
      <w:pPr>
        <w:rPr>
          <w:rFonts w:ascii="Cambria" w:hAnsi="Cambria"/>
        </w:rPr>
      </w:pPr>
    </w:p>
    <w:p w:rsidR="00183FC3" w:rsidRDefault="00183FC3">
      <w:pPr>
        <w:rPr>
          <w:rFonts w:ascii="Cambria" w:hAnsi="Cambria"/>
        </w:rPr>
      </w:pPr>
    </w:p>
    <w:p w:rsidR="00183FC3" w:rsidRDefault="00183FC3">
      <w:pPr>
        <w:rPr>
          <w:rFonts w:ascii="Cambria" w:hAnsi="Cambria"/>
        </w:rPr>
      </w:pPr>
    </w:p>
    <w:p w:rsidR="00183FC3" w:rsidRPr="00F74817" w:rsidRDefault="00183FC3">
      <w:pPr>
        <w:rPr>
          <w:rFonts w:ascii="Cambria" w:hAnsi="Cambria"/>
        </w:rPr>
      </w:pPr>
    </w:p>
    <w:p w:rsidR="00C9582D" w:rsidRPr="00F74817" w:rsidRDefault="00C9582D" w:rsidP="00515B77">
      <w:pPr>
        <w:rPr>
          <w:rFonts w:ascii="Cambria" w:hAnsi="Cambria"/>
        </w:rPr>
      </w:pPr>
    </w:p>
    <w:p w:rsidR="00B31E0A" w:rsidRDefault="00CF17A9" w:rsidP="00C9582D">
      <w:pPr>
        <w:jc w:val="center"/>
        <w:rPr>
          <w:rFonts w:ascii="Cambria" w:hAnsi="Cambria"/>
          <w:b/>
        </w:rPr>
      </w:pPr>
      <w:r w:rsidRPr="00F74817">
        <w:rPr>
          <w:rFonts w:ascii="Cambria" w:hAnsi="Cambria"/>
          <w:b/>
        </w:rPr>
        <w:lastRenderedPageBreak/>
        <w:t>Certificate of C</w:t>
      </w:r>
      <w:r w:rsidR="00B31E0A" w:rsidRPr="00F74817">
        <w:rPr>
          <w:rFonts w:ascii="Cambria" w:hAnsi="Cambria"/>
          <w:b/>
        </w:rPr>
        <w:t>ompliance by the Setter</w:t>
      </w:r>
      <w:r w:rsidRPr="00F74817">
        <w:rPr>
          <w:rFonts w:ascii="Cambria" w:hAnsi="Cambria"/>
          <w:b/>
        </w:rPr>
        <w:t xml:space="preserve"> of Exam Paper</w:t>
      </w:r>
    </w:p>
    <w:p w:rsidR="00EA55AA" w:rsidRPr="00F74817" w:rsidRDefault="00EA55AA" w:rsidP="00C9582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Faculty of Arts, University of Jaffna</w:t>
      </w:r>
    </w:p>
    <w:p w:rsidR="000174DC" w:rsidRPr="00F74817" w:rsidRDefault="000174DC" w:rsidP="00C9582D">
      <w:pPr>
        <w:jc w:val="center"/>
        <w:rPr>
          <w:rFonts w:ascii="Cambria" w:hAnsi="Cambria"/>
          <w:b/>
        </w:rPr>
      </w:pPr>
    </w:p>
    <w:p w:rsidR="00B31E0A" w:rsidRPr="00F74817" w:rsidRDefault="00CF17A9" w:rsidP="00B31E0A">
      <w:pPr>
        <w:rPr>
          <w:rFonts w:ascii="Cambria" w:hAnsi="Cambria"/>
        </w:rPr>
      </w:pPr>
      <w:r w:rsidRPr="00F74817">
        <w:rPr>
          <w:rFonts w:ascii="Cambria" w:hAnsi="Cambria"/>
        </w:rPr>
        <w:t>Name of the Setter</w:t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  <w:t>:</w:t>
      </w:r>
    </w:p>
    <w:p w:rsidR="00B31E0A" w:rsidRPr="00F74817" w:rsidRDefault="00CF17A9" w:rsidP="00B31E0A">
      <w:pPr>
        <w:rPr>
          <w:rFonts w:ascii="Cambria" w:hAnsi="Cambria"/>
        </w:rPr>
      </w:pPr>
      <w:r w:rsidRPr="00F74817">
        <w:rPr>
          <w:rFonts w:ascii="Cambria" w:hAnsi="Cambria"/>
        </w:rPr>
        <w:t>Designation</w:t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  <w:t>:</w:t>
      </w:r>
    </w:p>
    <w:p w:rsidR="00B31E0A" w:rsidRPr="00F74817" w:rsidRDefault="00B31E0A" w:rsidP="00B31E0A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Course unit </w:t>
      </w:r>
      <w:r w:rsidR="00CF17A9" w:rsidRPr="00F74817">
        <w:rPr>
          <w:rFonts w:ascii="Cambria" w:hAnsi="Cambria"/>
        </w:rPr>
        <w:t>and the course code</w:t>
      </w:r>
      <w:r w:rsidR="00CF17A9" w:rsidRPr="00F74817">
        <w:rPr>
          <w:rFonts w:ascii="Cambria" w:hAnsi="Cambria"/>
        </w:rPr>
        <w:tab/>
        <w:t>:</w:t>
      </w:r>
    </w:p>
    <w:p w:rsidR="00B31E0A" w:rsidRPr="00F74817" w:rsidRDefault="00CF17A9" w:rsidP="00B31E0A">
      <w:pPr>
        <w:rPr>
          <w:rFonts w:ascii="Cambria" w:hAnsi="Cambria"/>
        </w:rPr>
      </w:pPr>
      <w:r w:rsidRPr="00F74817">
        <w:rPr>
          <w:rFonts w:ascii="Cambria" w:hAnsi="Cambria"/>
        </w:rPr>
        <w:t>Name of the examination</w:t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  <w:t>:</w:t>
      </w:r>
    </w:p>
    <w:p w:rsidR="00B31E0A" w:rsidRDefault="00B31E0A" w:rsidP="00B31E0A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The Status of Intended Learning Outcomes being </w:t>
      </w:r>
      <w:r w:rsidR="00DF5D67" w:rsidRPr="00F74817">
        <w:rPr>
          <w:rFonts w:ascii="Cambria" w:hAnsi="Cambria"/>
        </w:rPr>
        <w:t>assessed:</w:t>
      </w:r>
    </w:p>
    <w:p w:rsidR="00183FC3" w:rsidRPr="00F74817" w:rsidRDefault="00183FC3" w:rsidP="00B31E0A">
      <w:pPr>
        <w:rPr>
          <w:rFonts w:ascii="Cambria" w:hAnsi="Cambria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3142"/>
        <w:gridCol w:w="1080"/>
        <w:gridCol w:w="529"/>
        <w:gridCol w:w="566"/>
        <w:gridCol w:w="558"/>
        <w:gridCol w:w="554"/>
        <w:gridCol w:w="500"/>
        <w:gridCol w:w="500"/>
        <w:gridCol w:w="500"/>
        <w:gridCol w:w="518"/>
      </w:tblGrid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No.</w:t>
            </w:r>
          </w:p>
        </w:tc>
        <w:tc>
          <w:tcPr>
            <w:tcW w:w="3142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ILOs</w:t>
            </w:r>
          </w:p>
        </w:tc>
        <w:tc>
          <w:tcPr>
            <w:tcW w:w="1080" w:type="dxa"/>
          </w:tcPr>
          <w:p w:rsidR="001466B5" w:rsidRPr="00F74817" w:rsidRDefault="001466B5" w:rsidP="00E16495">
            <w:pPr>
              <w:jc w:val="center"/>
              <w:rPr>
                <w:rFonts w:ascii="Cambria" w:hAnsi="Cambria"/>
                <w:b/>
              </w:rPr>
            </w:pPr>
            <w:r w:rsidRPr="00515B77">
              <w:rPr>
                <w:rFonts w:ascii="Cambria" w:hAnsi="Cambria"/>
                <w:b/>
              </w:rPr>
              <w:t xml:space="preserve">In-course </w:t>
            </w:r>
            <w:r w:rsidR="00E16495">
              <w:rPr>
                <w:rFonts w:ascii="Cambria" w:hAnsi="Cambria"/>
                <w:b/>
              </w:rPr>
              <w:t>A</w:t>
            </w:r>
            <w:r w:rsidRPr="00515B77">
              <w:rPr>
                <w:rFonts w:ascii="Cambria" w:hAnsi="Cambria"/>
                <w:b/>
              </w:rPr>
              <w:t xml:space="preserve">ssessments </w:t>
            </w:r>
          </w:p>
        </w:tc>
        <w:tc>
          <w:tcPr>
            <w:tcW w:w="529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Q1</w:t>
            </w:r>
          </w:p>
        </w:tc>
        <w:tc>
          <w:tcPr>
            <w:tcW w:w="566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Q2</w:t>
            </w:r>
          </w:p>
        </w:tc>
        <w:tc>
          <w:tcPr>
            <w:tcW w:w="558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Q3</w:t>
            </w:r>
          </w:p>
        </w:tc>
        <w:tc>
          <w:tcPr>
            <w:tcW w:w="554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Q4</w:t>
            </w:r>
          </w:p>
        </w:tc>
        <w:tc>
          <w:tcPr>
            <w:tcW w:w="500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Q5</w:t>
            </w:r>
          </w:p>
        </w:tc>
        <w:tc>
          <w:tcPr>
            <w:tcW w:w="500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Q6</w:t>
            </w:r>
          </w:p>
        </w:tc>
        <w:tc>
          <w:tcPr>
            <w:tcW w:w="500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Q7</w:t>
            </w:r>
          </w:p>
        </w:tc>
        <w:tc>
          <w:tcPr>
            <w:tcW w:w="518" w:type="dxa"/>
            <w:vAlign w:val="center"/>
          </w:tcPr>
          <w:p w:rsidR="001466B5" w:rsidRPr="00F74817" w:rsidRDefault="001466B5" w:rsidP="00C9582D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Q8</w:t>
            </w: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1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2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3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4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5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6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rPr>
          <w:trHeight w:val="432"/>
          <w:jc w:val="center"/>
        </w:trPr>
        <w:tc>
          <w:tcPr>
            <w:tcW w:w="903" w:type="dxa"/>
            <w:vAlign w:val="center"/>
          </w:tcPr>
          <w:p w:rsidR="001466B5" w:rsidRPr="00F74817" w:rsidRDefault="001466B5" w:rsidP="00C9582D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</w:t>
            </w:r>
            <w:r w:rsidR="00E16495">
              <w:rPr>
                <w:rFonts w:ascii="Cambria" w:hAnsi="Cambria"/>
              </w:rPr>
              <w:t xml:space="preserve"> </w:t>
            </w:r>
            <w:r w:rsidRPr="00F74817">
              <w:rPr>
                <w:rFonts w:ascii="Cambria" w:hAnsi="Cambria"/>
              </w:rPr>
              <w:t>7</w:t>
            </w:r>
          </w:p>
        </w:tc>
        <w:tc>
          <w:tcPr>
            <w:tcW w:w="3142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29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66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54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  <w:tc>
          <w:tcPr>
            <w:tcW w:w="518" w:type="dxa"/>
          </w:tcPr>
          <w:p w:rsidR="001466B5" w:rsidRPr="00F74817" w:rsidRDefault="001466B5" w:rsidP="00145417">
            <w:pPr>
              <w:rPr>
                <w:rFonts w:ascii="Cambria" w:hAnsi="Cambria"/>
              </w:rPr>
            </w:pPr>
          </w:p>
        </w:tc>
      </w:tr>
    </w:tbl>
    <w:p w:rsidR="00B31E0A" w:rsidRPr="00F74817" w:rsidRDefault="00B31E0A" w:rsidP="00B31E0A">
      <w:pPr>
        <w:rPr>
          <w:rFonts w:ascii="Cambria" w:hAnsi="Cambria"/>
        </w:rPr>
      </w:pPr>
    </w:p>
    <w:p w:rsidR="00B31E0A" w:rsidRPr="00F74817" w:rsidRDefault="00CF17A9" w:rsidP="00B31E0A">
      <w:pPr>
        <w:rPr>
          <w:rFonts w:ascii="Cambria" w:hAnsi="Cambria"/>
        </w:rPr>
      </w:pPr>
      <w:r w:rsidRPr="00F74817">
        <w:rPr>
          <w:rFonts w:ascii="Cambria" w:hAnsi="Cambria"/>
        </w:rPr>
        <w:t>(Put</w:t>
      </w:r>
      <w:r w:rsidR="00B31E0A" w:rsidRPr="00F74817">
        <w:rPr>
          <w:rFonts w:ascii="Cambria" w:hAnsi="Cambria"/>
        </w:rPr>
        <w:t xml:space="preserve"> a </w:t>
      </w:r>
      <w:r w:rsidRPr="00F74817">
        <w:rPr>
          <w:rFonts w:ascii="Cambria" w:hAnsi="Cambria"/>
        </w:rPr>
        <w:t>tick (</w:t>
      </w:r>
      <w:r w:rsidR="00B31E0A" w:rsidRPr="00F74817">
        <w:rPr>
          <w:rFonts w:ascii="Cambria" w:hAnsi="Cambria"/>
        </w:rPr>
        <w:sym w:font="Wingdings 2" w:char="F050"/>
      </w:r>
      <w:r w:rsidR="00B31E0A" w:rsidRPr="00F74817">
        <w:rPr>
          <w:rFonts w:ascii="Cambria" w:hAnsi="Cambria"/>
        </w:rPr>
        <w:t>) against the appropriate question number</w:t>
      </w:r>
      <w:r w:rsidRPr="00F74817">
        <w:rPr>
          <w:rFonts w:ascii="Cambria" w:hAnsi="Cambria"/>
        </w:rPr>
        <w:t>/s</w:t>
      </w:r>
      <w:r w:rsidR="00B31E0A" w:rsidRPr="00F74817">
        <w:rPr>
          <w:rFonts w:ascii="Cambria" w:hAnsi="Cambria"/>
        </w:rPr>
        <w:t>)</w:t>
      </w:r>
    </w:p>
    <w:p w:rsidR="00B31E0A" w:rsidRPr="00F74817" w:rsidRDefault="00B31E0A" w:rsidP="00B31E0A">
      <w:pPr>
        <w:rPr>
          <w:rFonts w:ascii="Cambria" w:hAnsi="Cambria"/>
        </w:rPr>
      </w:pPr>
    </w:p>
    <w:p w:rsidR="00B31E0A" w:rsidRPr="00F74817" w:rsidRDefault="00B31E0A" w:rsidP="00C9582D">
      <w:pPr>
        <w:spacing w:line="360" w:lineRule="auto"/>
        <w:rPr>
          <w:rFonts w:ascii="Cambria" w:hAnsi="Cambria"/>
          <w:strike/>
        </w:rPr>
      </w:pPr>
      <w:r w:rsidRPr="00F74817">
        <w:rPr>
          <w:rFonts w:ascii="Cambria" w:hAnsi="Cambria"/>
        </w:rPr>
        <w:t xml:space="preserve">I hereby certify that the questions are set in the form and the manner to evaluate the attainment of the intended learning outcomes </w:t>
      </w:r>
      <w:r w:rsidR="000F08D3" w:rsidRPr="00F74817">
        <w:rPr>
          <w:rFonts w:ascii="Cambria" w:hAnsi="Cambria"/>
        </w:rPr>
        <w:t xml:space="preserve">and </w:t>
      </w:r>
      <w:r w:rsidR="000F08D3" w:rsidRPr="00F74817">
        <w:rPr>
          <w:rFonts w:ascii="Cambria" w:hAnsi="Cambria"/>
          <w:color w:val="000000" w:themeColor="text1"/>
        </w:rPr>
        <w:t xml:space="preserve">the overall standard </w:t>
      </w:r>
      <w:r w:rsidR="00F74817" w:rsidRPr="00F74817">
        <w:rPr>
          <w:rFonts w:ascii="Cambria" w:hAnsi="Cambria"/>
          <w:color w:val="000000" w:themeColor="text1"/>
        </w:rPr>
        <w:t>of the said course unit.</w:t>
      </w:r>
    </w:p>
    <w:p w:rsidR="00B31E0A" w:rsidRPr="00F74817" w:rsidRDefault="00B31E0A" w:rsidP="00B31E0A">
      <w:pPr>
        <w:rPr>
          <w:rFonts w:ascii="Cambria" w:hAnsi="Cambria"/>
        </w:rPr>
      </w:pPr>
    </w:p>
    <w:p w:rsidR="00B31E0A" w:rsidRPr="00F74817" w:rsidRDefault="007B10A2" w:rsidP="00B31E0A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           </w:t>
      </w:r>
      <w:r w:rsidR="00B31E0A" w:rsidRPr="00F74817">
        <w:rPr>
          <w:rFonts w:ascii="Cambria" w:hAnsi="Cambria"/>
        </w:rPr>
        <w:t xml:space="preserve">………………………….                                                                                       </w:t>
      </w:r>
      <w:r w:rsidRPr="00F74817">
        <w:rPr>
          <w:rFonts w:ascii="Cambria" w:hAnsi="Cambria"/>
        </w:rPr>
        <w:t xml:space="preserve">     </w:t>
      </w:r>
      <w:r w:rsidR="00B31E0A" w:rsidRPr="00F74817">
        <w:rPr>
          <w:rFonts w:ascii="Cambria" w:hAnsi="Cambria"/>
        </w:rPr>
        <w:t xml:space="preserve">  …………………………                      </w:t>
      </w:r>
    </w:p>
    <w:p w:rsidR="00B31E0A" w:rsidRPr="00F74817" w:rsidRDefault="00DF5D67" w:rsidP="00B31E0A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        </w:t>
      </w:r>
      <w:r w:rsidR="007B10A2" w:rsidRPr="00F74817">
        <w:rPr>
          <w:rFonts w:ascii="Cambria" w:hAnsi="Cambria"/>
        </w:rPr>
        <w:t>Signature of the Setter</w:t>
      </w:r>
      <w:r w:rsidR="00B31E0A" w:rsidRPr="00F74817">
        <w:rPr>
          <w:rFonts w:ascii="Cambria" w:hAnsi="Cambria"/>
        </w:rPr>
        <w:t xml:space="preserve">                                                                                              </w:t>
      </w:r>
      <w:r w:rsidRPr="00F74817">
        <w:rPr>
          <w:rFonts w:ascii="Cambria" w:hAnsi="Cambria"/>
        </w:rPr>
        <w:t xml:space="preserve">    </w:t>
      </w:r>
      <w:r w:rsidR="00B31E0A" w:rsidRPr="00F74817">
        <w:rPr>
          <w:rFonts w:ascii="Cambria" w:hAnsi="Cambria"/>
        </w:rPr>
        <w:t xml:space="preserve">      Date</w:t>
      </w:r>
    </w:p>
    <w:p w:rsidR="00C9582D" w:rsidRDefault="00C9582D" w:rsidP="00515B77">
      <w:pPr>
        <w:rPr>
          <w:rFonts w:ascii="Cambria" w:hAnsi="Cambria"/>
          <w:b/>
        </w:rPr>
      </w:pPr>
    </w:p>
    <w:p w:rsidR="00515B77" w:rsidRDefault="00515B77" w:rsidP="00515B77">
      <w:pPr>
        <w:rPr>
          <w:rFonts w:ascii="Cambria" w:hAnsi="Cambria"/>
          <w:b/>
        </w:rPr>
      </w:pPr>
    </w:p>
    <w:p w:rsidR="00A95A45" w:rsidRDefault="008D310E" w:rsidP="00C9582D">
      <w:pPr>
        <w:ind w:firstLine="720"/>
        <w:jc w:val="center"/>
        <w:rPr>
          <w:rFonts w:ascii="Cambria" w:hAnsi="Cambria"/>
          <w:b/>
        </w:rPr>
      </w:pPr>
      <w:r w:rsidRPr="00F74817">
        <w:rPr>
          <w:rFonts w:ascii="Cambria" w:hAnsi="Cambria"/>
          <w:b/>
        </w:rPr>
        <w:lastRenderedPageBreak/>
        <w:t xml:space="preserve">Certificate of </w:t>
      </w:r>
      <w:r w:rsidR="00DF5D67" w:rsidRPr="00F74817">
        <w:rPr>
          <w:rFonts w:ascii="Cambria" w:hAnsi="Cambria"/>
          <w:b/>
        </w:rPr>
        <w:t>C</w:t>
      </w:r>
      <w:r w:rsidRPr="00F74817">
        <w:rPr>
          <w:rFonts w:ascii="Cambria" w:hAnsi="Cambria"/>
          <w:b/>
        </w:rPr>
        <w:t xml:space="preserve">ompliance </w:t>
      </w:r>
      <w:r w:rsidR="00A013FC" w:rsidRPr="00F74817">
        <w:rPr>
          <w:rFonts w:ascii="Cambria" w:hAnsi="Cambria"/>
          <w:b/>
        </w:rPr>
        <w:t>by the Moderator</w:t>
      </w:r>
    </w:p>
    <w:p w:rsidR="00EA55AA" w:rsidRPr="00F74817" w:rsidRDefault="00EA55AA" w:rsidP="00EA55A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Faculty of Arts, University of Jaffna</w:t>
      </w:r>
    </w:p>
    <w:p w:rsidR="00A013FC" w:rsidRPr="00F74817" w:rsidRDefault="00A95A45">
      <w:pPr>
        <w:rPr>
          <w:rFonts w:ascii="Cambria" w:hAnsi="Cambria"/>
        </w:rPr>
      </w:pPr>
      <w:r w:rsidRPr="00F74817">
        <w:rPr>
          <w:rFonts w:ascii="Cambria" w:hAnsi="Cambria"/>
        </w:rPr>
        <w:t>Name of the M</w:t>
      </w:r>
      <w:r w:rsidR="00A013FC" w:rsidRPr="00F74817">
        <w:rPr>
          <w:rFonts w:ascii="Cambria" w:hAnsi="Cambria"/>
        </w:rPr>
        <w:t>oderator</w:t>
      </w:r>
      <w:r w:rsidR="00DF5D67" w:rsidRPr="00F74817">
        <w:rPr>
          <w:rFonts w:ascii="Cambria" w:hAnsi="Cambria"/>
        </w:rPr>
        <w:tab/>
      </w:r>
      <w:r w:rsidR="00DF5D67" w:rsidRPr="00F74817">
        <w:rPr>
          <w:rFonts w:ascii="Cambria" w:hAnsi="Cambria"/>
        </w:rPr>
        <w:tab/>
        <w:t>:</w:t>
      </w:r>
    </w:p>
    <w:p w:rsidR="00A013FC" w:rsidRPr="00F74817" w:rsidRDefault="00DF5D67">
      <w:pPr>
        <w:rPr>
          <w:rFonts w:ascii="Cambria" w:hAnsi="Cambria"/>
        </w:rPr>
      </w:pPr>
      <w:r w:rsidRPr="00F74817">
        <w:rPr>
          <w:rFonts w:ascii="Cambria" w:hAnsi="Cambria"/>
        </w:rPr>
        <w:t>Designation</w:t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  <w:t>:</w:t>
      </w:r>
    </w:p>
    <w:p w:rsidR="00A013FC" w:rsidRPr="00F74817" w:rsidRDefault="00DF5D67">
      <w:pPr>
        <w:rPr>
          <w:rFonts w:ascii="Cambria" w:hAnsi="Cambria"/>
        </w:rPr>
      </w:pPr>
      <w:r w:rsidRPr="00F74817">
        <w:rPr>
          <w:rFonts w:ascii="Cambria" w:hAnsi="Cambria"/>
        </w:rPr>
        <w:t>Institute (In case from Outside of UoJ)</w:t>
      </w:r>
      <w:r w:rsidRPr="00F74817">
        <w:rPr>
          <w:rFonts w:ascii="Cambria" w:hAnsi="Cambria"/>
        </w:rPr>
        <w:tab/>
        <w:t>:</w:t>
      </w:r>
    </w:p>
    <w:p w:rsidR="00A013FC" w:rsidRPr="00F74817" w:rsidRDefault="00DF5D67">
      <w:pPr>
        <w:rPr>
          <w:rFonts w:ascii="Cambria" w:hAnsi="Cambria"/>
        </w:rPr>
      </w:pPr>
      <w:r w:rsidRPr="00F74817">
        <w:rPr>
          <w:rFonts w:ascii="Cambria" w:hAnsi="Cambria"/>
        </w:rPr>
        <w:t>Course unit and the course code</w:t>
      </w:r>
      <w:r w:rsidRPr="00F74817">
        <w:rPr>
          <w:rFonts w:ascii="Cambria" w:hAnsi="Cambria"/>
        </w:rPr>
        <w:tab/>
        <w:t>:</w:t>
      </w:r>
    </w:p>
    <w:p w:rsidR="00B31E0A" w:rsidRPr="00515B77" w:rsidRDefault="00DF5D67" w:rsidP="00B31E0A">
      <w:pPr>
        <w:rPr>
          <w:rFonts w:ascii="Cambria" w:hAnsi="Cambria"/>
        </w:rPr>
      </w:pPr>
      <w:r w:rsidRPr="00F74817">
        <w:rPr>
          <w:rFonts w:ascii="Cambria" w:hAnsi="Cambria"/>
        </w:rPr>
        <w:t>Name of the examination</w:t>
      </w:r>
      <w:r w:rsidRPr="00F74817">
        <w:rPr>
          <w:rFonts w:ascii="Cambria" w:hAnsi="Cambria"/>
        </w:rPr>
        <w:tab/>
      </w:r>
      <w:r w:rsidRPr="00F74817">
        <w:rPr>
          <w:rFonts w:ascii="Cambria" w:hAnsi="Cambria"/>
        </w:rPr>
        <w:tab/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11"/>
        <w:gridCol w:w="1507"/>
        <w:gridCol w:w="516"/>
        <w:gridCol w:w="500"/>
        <w:gridCol w:w="505"/>
        <w:gridCol w:w="500"/>
        <w:gridCol w:w="505"/>
        <w:gridCol w:w="500"/>
        <w:gridCol w:w="505"/>
        <w:gridCol w:w="500"/>
        <w:gridCol w:w="3001"/>
      </w:tblGrid>
      <w:tr w:rsidR="001466B5" w:rsidRPr="00F74817" w:rsidTr="001466B5">
        <w:tc>
          <w:tcPr>
            <w:tcW w:w="889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ILOs</w:t>
            </w:r>
          </w:p>
        </w:tc>
        <w:tc>
          <w:tcPr>
            <w:tcW w:w="490" w:type="dxa"/>
          </w:tcPr>
          <w:p w:rsidR="001466B5" w:rsidRPr="00F74817" w:rsidRDefault="001466B5" w:rsidP="00E16495">
            <w:pPr>
              <w:jc w:val="center"/>
              <w:rPr>
                <w:rFonts w:ascii="Cambria" w:hAnsi="Cambria"/>
                <w:b/>
              </w:rPr>
            </w:pPr>
            <w:r w:rsidRPr="00515B77">
              <w:rPr>
                <w:rFonts w:ascii="Cambria" w:hAnsi="Cambria"/>
                <w:b/>
              </w:rPr>
              <w:t xml:space="preserve">In-course </w:t>
            </w:r>
            <w:r w:rsidR="00E16495">
              <w:rPr>
                <w:rFonts w:ascii="Cambria" w:hAnsi="Cambria"/>
                <w:b/>
              </w:rPr>
              <w:t>A</w:t>
            </w:r>
            <w:r w:rsidRPr="00515B77">
              <w:rPr>
                <w:rFonts w:ascii="Cambria" w:hAnsi="Cambria"/>
                <w:b/>
              </w:rPr>
              <w:t>ssessments</w:t>
            </w:r>
          </w:p>
        </w:tc>
        <w:tc>
          <w:tcPr>
            <w:tcW w:w="526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Q1</w:t>
            </w:r>
          </w:p>
        </w:tc>
        <w:tc>
          <w:tcPr>
            <w:tcW w:w="500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Q2</w:t>
            </w:r>
          </w:p>
        </w:tc>
        <w:tc>
          <w:tcPr>
            <w:tcW w:w="507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Q3</w:t>
            </w:r>
          </w:p>
        </w:tc>
        <w:tc>
          <w:tcPr>
            <w:tcW w:w="500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Q4</w:t>
            </w:r>
          </w:p>
        </w:tc>
        <w:tc>
          <w:tcPr>
            <w:tcW w:w="507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Q5</w:t>
            </w:r>
          </w:p>
        </w:tc>
        <w:tc>
          <w:tcPr>
            <w:tcW w:w="500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Q6</w:t>
            </w:r>
          </w:p>
        </w:tc>
        <w:tc>
          <w:tcPr>
            <w:tcW w:w="507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Q7</w:t>
            </w:r>
          </w:p>
        </w:tc>
        <w:tc>
          <w:tcPr>
            <w:tcW w:w="500" w:type="dxa"/>
          </w:tcPr>
          <w:p w:rsidR="001466B5" w:rsidRPr="00F74817" w:rsidRDefault="001466B5" w:rsidP="00DF5D67">
            <w:pPr>
              <w:jc w:val="center"/>
              <w:rPr>
                <w:rFonts w:ascii="Cambria" w:hAnsi="Cambria"/>
                <w:b/>
              </w:rPr>
            </w:pPr>
            <w:r w:rsidRPr="00F74817">
              <w:rPr>
                <w:rFonts w:ascii="Cambria" w:hAnsi="Cambria"/>
                <w:b/>
              </w:rPr>
              <w:t>Q8</w:t>
            </w:r>
          </w:p>
        </w:tc>
        <w:tc>
          <w:tcPr>
            <w:tcW w:w="3924" w:type="dxa"/>
          </w:tcPr>
          <w:p w:rsidR="001466B5" w:rsidRPr="00F74817" w:rsidRDefault="00515B77" w:rsidP="00DF5D6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Remarks of the M</w:t>
            </w:r>
            <w:r w:rsidR="001466B5" w:rsidRPr="00515B77">
              <w:rPr>
                <w:rFonts w:ascii="Cambria" w:hAnsi="Cambria"/>
                <w:b/>
              </w:rPr>
              <w:t>oderator</w:t>
            </w: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1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2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3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4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5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6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  <w:tr w:rsidR="001466B5" w:rsidRPr="00F74817" w:rsidTr="001466B5">
        <w:tc>
          <w:tcPr>
            <w:tcW w:w="889" w:type="dxa"/>
          </w:tcPr>
          <w:p w:rsidR="001466B5" w:rsidRPr="00F74817" w:rsidRDefault="001466B5">
            <w:pPr>
              <w:rPr>
                <w:rFonts w:ascii="Cambria" w:hAnsi="Cambria"/>
              </w:rPr>
            </w:pPr>
            <w:r w:rsidRPr="00F74817">
              <w:rPr>
                <w:rFonts w:ascii="Cambria" w:hAnsi="Cambria"/>
              </w:rPr>
              <w:t>ILO 7</w:t>
            </w:r>
          </w:p>
        </w:tc>
        <w:tc>
          <w:tcPr>
            <w:tcW w:w="49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26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7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500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  <w:tc>
          <w:tcPr>
            <w:tcW w:w="3924" w:type="dxa"/>
          </w:tcPr>
          <w:p w:rsidR="001466B5" w:rsidRPr="00F74817" w:rsidRDefault="001466B5">
            <w:pPr>
              <w:rPr>
                <w:rFonts w:ascii="Cambria" w:hAnsi="Cambria"/>
              </w:rPr>
            </w:pPr>
          </w:p>
        </w:tc>
      </w:tr>
    </w:tbl>
    <w:p w:rsidR="00262128" w:rsidRPr="00F74817" w:rsidRDefault="00262128" w:rsidP="00262128">
      <w:pPr>
        <w:rPr>
          <w:rFonts w:ascii="Cambria" w:hAnsi="Cambria"/>
        </w:rPr>
      </w:pPr>
    </w:p>
    <w:p w:rsidR="00262128" w:rsidRPr="00515B77" w:rsidRDefault="00DF5D67" w:rsidP="00262128">
      <w:pPr>
        <w:rPr>
          <w:rFonts w:ascii="Cambria" w:hAnsi="Cambria"/>
        </w:rPr>
      </w:pPr>
      <w:r w:rsidRPr="00515B77">
        <w:rPr>
          <w:rFonts w:ascii="Cambria" w:hAnsi="Cambria"/>
        </w:rPr>
        <w:t>(Put</w:t>
      </w:r>
      <w:r w:rsidR="00262128" w:rsidRPr="00515B77">
        <w:rPr>
          <w:rFonts w:ascii="Cambria" w:hAnsi="Cambria"/>
        </w:rPr>
        <w:t xml:space="preserve"> a </w:t>
      </w:r>
      <w:r w:rsidRPr="00515B77">
        <w:rPr>
          <w:rFonts w:ascii="Cambria" w:hAnsi="Cambria"/>
        </w:rPr>
        <w:t>tick (</w:t>
      </w:r>
      <w:r w:rsidR="00262128" w:rsidRPr="00515B77">
        <w:rPr>
          <w:rFonts w:ascii="Cambria" w:hAnsi="Cambria"/>
        </w:rPr>
        <w:sym w:font="Wingdings 2" w:char="F050"/>
      </w:r>
      <w:r w:rsidR="00262128" w:rsidRPr="00515B77">
        <w:rPr>
          <w:rFonts w:ascii="Cambria" w:hAnsi="Cambria"/>
        </w:rPr>
        <w:t>) against the appropriate question number</w:t>
      </w:r>
      <w:r w:rsidR="000F08D3" w:rsidRPr="00515B77">
        <w:rPr>
          <w:rFonts w:ascii="Cambria" w:hAnsi="Cambria"/>
        </w:rPr>
        <w:t>/s</w:t>
      </w:r>
      <w:r w:rsidRPr="00515B77">
        <w:rPr>
          <w:rFonts w:ascii="Cambria" w:hAnsi="Cambria"/>
        </w:rPr>
        <w:t xml:space="preserve"> and make remarks if any</w:t>
      </w:r>
      <w:r w:rsidR="00262128" w:rsidRPr="00515B77">
        <w:rPr>
          <w:rFonts w:ascii="Cambria" w:hAnsi="Cambria"/>
        </w:rPr>
        <w:t>)</w:t>
      </w:r>
    </w:p>
    <w:p w:rsidR="007B10A2" w:rsidRPr="00F74817" w:rsidRDefault="00A013FC" w:rsidP="00C9582D">
      <w:pPr>
        <w:spacing w:line="360" w:lineRule="auto"/>
        <w:jc w:val="both"/>
        <w:rPr>
          <w:rFonts w:ascii="Cambria" w:hAnsi="Cambria"/>
        </w:rPr>
      </w:pPr>
      <w:r w:rsidRPr="00F74817">
        <w:rPr>
          <w:rFonts w:ascii="Cambria" w:hAnsi="Cambria"/>
        </w:rPr>
        <w:t xml:space="preserve">I hereby </w:t>
      </w:r>
      <w:r w:rsidR="005D7E1D" w:rsidRPr="00F74817">
        <w:rPr>
          <w:rFonts w:ascii="Cambria" w:hAnsi="Cambria"/>
        </w:rPr>
        <w:t>certify that</w:t>
      </w:r>
      <w:r w:rsidRPr="00F74817">
        <w:rPr>
          <w:rFonts w:ascii="Cambria" w:hAnsi="Cambria"/>
        </w:rPr>
        <w:t xml:space="preserve"> I have mo</w:t>
      </w:r>
      <w:r w:rsidR="00A95A45" w:rsidRPr="00F74817">
        <w:rPr>
          <w:rFonts w:ascii="Cambria" w:hAnsi="Cambria"/>
        </w:rPr>
        <w:t xml:space="preserve">derated the </w:t>
      </w:r>
      <w:r w:rsidR="007B10A2" w:rsidRPr="00F74817">
        <w:rPr>
          <w:rFonts w:ascii="Cambria" w:hAnsi="Cambria"/>
        </w:rPr>
        <w:t>exam paper</w:t>
      </w:r>
      <w:r w:rsidR="00A95A45" w:rsidRPr="00F74817">
        <w:rPr>
          <w:rFonts w:ascii="Cambria" w:hAnsi="Cambria"/>
        </w:rPr>
        <w:t xml:space="preserve"> and the manner</w:t>
      </w:r>
      <w:r w:rsidRPr="00F74817">
        <w:rPr>
          <w:rFonts w:ascii="Cambria" w:hAnsi="Cambria"/>
        </w:rPr>
        <w:t xml:space="preserve"> of the questions set </w:t>
      </w:r>
      <w:r w:rsidR="00A95A45" w:rsidRPr="00F74817">
        <w:rPr>
          <w:rFonts w:ascii="Cambria" w:hAnsi="Cambria"/>
        </w:rPr>
        <w:t>in order to evaluate the attainment of the intended learning outcomes</w:t>
      </w:r>
      <w:r w:rsidR="000F08D3" w:rsidRPr="00F74817">
        <w:rPr>
          <w:rFonts w:ascii="Cambria" w:hAnsi="Cambria"/>
        </w:rPr>
        <w:t xml:space="preserve"> </w:t>
      </w:r>
      <w:r w:rsidR="000F08D3" w:rsidRPr="00F74817">
        <w:rPr>
          <w:rFonts w:ascii="Cambria" w:hAnsi="Cambria"/>
          <w:color w:val="000000" w:themeColor="text1"/>
        </w:rPr>
        <w:t>and the overall standard</w:t>
      </w:r>
      <w:r w:rsidR="00F74817">
        <w:rPr>
          <w:rFonts w:ascii="Cambria" w:hAnsi="Cambria"/>
          <w:color w:val="000000" w:themeColor="text1"/>
        </w:rPr>
        <w:t xml:space="preserve"> of the said course unit.</w:t>
      </w:r>
    </w:p>
    <w:p w:rsidR="00C9582D" w:rsidRPr="00F74817" w:rsidRDefault="00C9582D" w:rsidP="00C9582D">
      <w:pPr>
        <w:spacing w:line="360" w:lineRule="auto"/>
        <w:jc w:val="both"/>
        <w:rPr>
          <w:rFonts w:ascii="Cambria" w:hAnsi="Cambria"/>
        </w:rPr>
      </w:pPr>
    </w:p>
    <w:p w:rsidR="00A95A45" w:rsidRPr="00F74817" w:rsidRDefault="007B10A2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      </w:t>
      </w:r>
      <w:r w:rsidR="00A95A45" w:rsidRPr="00F74817">
        <w:rPr>
          <w:rFonts w:ascii="Cambria" w:hAnsi="Cambria"/>
        </w:rPr>
        <w:t xml:space="preserve">……………………………..                                                                                </w:t>
      </w:r>
      <w:r w:rsidRPr="00F74817">
        <w:rPr>
          <w:rFonts w:ascii="Cambria" w:hAnsi="Cambria"/>
        </w:rPr>
        <w:t xml:space="preserve">                 </w:t>
      </w:r>
      <w:r w:rsidR="00A95A45" w:rsidRPr="00F74817">
        <w:rPr>
          <w:rFonts w:ascii="Cambria" w:hAnsi="Cambria"/>
        </w:rPr>
        <w:t xml:space="preserve">        ………………………….</w:t>
      </w:r>
    </w:p>
    <w:p w:rsidR="00A95A45" w:rsidRPr="00F74817" w:rsidRDefault="007B10A2">
      <w:pPr>
        <w:rPr>
          <w:rFonts w:ascii="Cambria" w:hAnsi="Cambria"/>
        </w:rPr>
      </w:pPr>
      <w:r w:rsidRPr="00F74817">
        <w:rPr>
          <w:rFonts w:ascii="Cambria" w:hAnsi="Cambria"/>
        </w:rPr>
        <w:t xml:space="preserve">  </w:t>
      </w:r>
      <w:r w:rsidR="00A95A45" w:rsidRPr="00F74817">
        <w:rPr>
          <w:rFonts w:ascii="Cambria" w:hAnsi="Cambria"/>
        </w:rPr>
        <w:t xml:space="preserve">Signature </w:t>
      </w:r>
      <w:r w:rsidRPr="00F74817">
        <w:rPr>
          <w:rFonts w:ascii="Cambria" w:hAnsi="Cambria"/>
        </w:rPr>
        <w:t>of the Moderator</w:t>
      </w:r>
      <w:r w:rsidR="00A95A45" w:rsidRPr="00F74817">
        <w:rPr>
          <w:rFonts w:ascii="Cambria" w:hAnsi="Cambria"/>
        </w:rPr>
        <w:t xml:space="preserve">                                                                                                            Date </w:t>
      </w:r>
    </w:p>
    <w:p w:rsidR="00C9582D" w:rsidRPr="00F74817" w:rsidRDefault="00C9582D" w:rsidP="00C9582D">
      <w:pPr>
        <w:spacing w:line="360" w:lineRule="auto"/>
        <w:ind w:left="720"/>
        <w:jc w:val="both"/>
        <w:rPr>
          <w:rFonts w:ascii="Cambria" w:hAnsi="Cambria"/>
        </w:rPr>
      </w:pPr>
      <w:r w:rsidRPr="00F74817">
        <w:rPr>
          <w:rFonts w:ascii="Cambria" w:hAnsi="Cambria"/>
        </w:rPr>
        <w:t xml:space="preserve">Note: The Moderator may submit a detailed report if he/she would like to elaborate the remarks </w:t>
      </w:r>
      <w:r w:rsidR="000F08D3" w:rsidRPr="00F74817">
        <w:rPr>
          <w:rFonts w:ascii="Cambria" w:hAnsi="Cambria"/>
          <w:color w:val="000000" w:themeColor="text1"/>
        </w:rPr>
        <w:t>on the</w:t>
      </w:r>
      <w:r w:rsidRPr="00F74817">
        <w:rPr>
          <w:rFonts w:ascii="Cambria" w:hAnsi="Cambria"/>
          <w:color w:val="000000" w:themeColor="text1"/>
        </w:rPr>
        <w:t xml:space="preserve"> list of aspects that should be taken </w:t>
      </w:r>
      <w:r w:rsidR="000F08D3" w:rsidRPr="00F74817">
        <w:rPr>
          <w:rFonts w:ascii="Cambria" w:hAnsi="Cambria"/>
          <w:color w:val="000000" w:themeColor="text1"/>
        </w:rPr>
        <w:t>into consideration</w:t>
      </w:r>
      <w:r w:rsidRPr="00F74817">
        <w:rPr>
          <w:rFonts w:ascii="Cambria" w:hAnsi="Cambria"/>
          <w:color w:val="000000" w:themeColor="text1"/>
        </w:rPr>
        <w:t xml:space="preserve"> </w:t>
      </w:r>
      <w:r w:rsidR="000F08D3" w:rsidRPr="00F74817">
        <w:rPr>
          <w:rFonts w:ascii="Cambria" w:hAnsi="Cambria"/>
          <w:color w:val="000000" w:themeColor="text1"/>
        </w:rPr>
        <w:t xml:space="preserve">for </w:t>
      </w:r>
      <w:r w:rsidRPr="00F74817">
        <w:rPr>
          <w:rFonts w:ascii="Cambria" w:hAnsi="Cambria"/>
          <w:color w:val="000000" w:themeColor="text1"/>
        </w:rPr>
        <w:t xml:space="preserve">moderation </w:t>
      </w:r>
      <w:r w:rsidRPr="00F74817">
        <w:rPr>
          <w:rFonts w:ascii="Cambria" w:hAnsi="Cambria"/>
        </w:rPr>
        <w:t xml:space="preserve">(See the next page). </w:t>
      </w:r>
      <w:r w:rsidRPr="00F74817">
        <w:rPr>
          <w:rFonts w:ascii="Cambria" w:eastAsia="Calibri" w:hAnsi="Cambria" w:cs="Calibri"/>
        </w:rPr>
        <w:t>Please use additional sheets if required.</w:t>
      </w:r>
    </w:p>
    <w:p w:rsidR="00C9582D" w:rsidRPr="00F74817" w:rsidRDefault="00C9582D" w:rsidP="00C9582D">
      <w:pPr>
        <w:spacing w:before="7"/>
        <w:rPr>
          <w:rFonts w:ascii="Cambria" w:eastAsia="Calibri" w:hAnsi="Cambria" w:cs="Calibri"/>
          <w:b/>
          <w:sz w:val="24"/>
          <w:szCs w:val="24"/>
        </w:rPr>
      </w:pPr>
      <w:r w:rsidRPr="00F74817">
        <w:rPr>
          <w:rFonts w:ascii="Cambria" w:eastAsia="Calibri" w:hAnsi="Cambria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75350" cy="16065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2D" w:rsidRPr="00C9582D" w:rsidRDefault="00C9582D" w:rsidP="00C9582D">
                            <w:pPr>
                              <w:spacing w:before="7"/>
                              <w:rPr>
                                <w:rFonts w:ascii="Cambria" w:eastAsia="Calibri" w:hAnsi="Cambria" w:cs="Calibri"/>
                                <w:sz w:val="24"/>
                                <w:szCs w:val="24"/>
                              </w:rPr>
                            </w:pPr>
                            <w:r w:rsidRPr="0094180A">
                              <w:rPr>
                                <w:rFonts w:ascii="Cambria" w:eastAsia="Calibri" w:hAnsi="Cambria" w:cs="Calibri"/>
                                <w:b/>
                                <w:sz w:val="24"/>
                                <w:szCs w:val="24"/>
                              </w:rPr>
                              <w:t xml:space="preserve">Follow-up action by the </w:t>
                            </w:r>
                            <w:r>
                              <w:rPr>
                                <w:rFonts w:ascii="Cambria" w:eastAsia="Calibri" w:hAnsi="Cambria" w:cs="Calibri"/>
                                <w:b/>
                                <w:sz w:val="24"/>
                                <w:szCs w:val="24"/>
                              </w:rPr>
                              <w:t>Setter</w:t>
                            </w:r>
                          </w:p>
                          <w:p w:rsidR="00C9582D" w:rsidRPr="00C9582D" w:rsidRDefault="00C9582D" w:rsidP="00C9582D">
                            <w:pPr>
                              <w:spacing w:line="360" w:lineRule="auto"/>
                              <w:jc w:val="both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C9582D">
                              <w:rPr>
                                <w:rFonts w:ascii="Cambria" w:eastAsia="Calibri" w:hAnsi="Cambria" w:cs="Calibri"/>
                              </w:rPr>
                              <w:t xml:space="preserve">I hereby certify that the </w:t>
                            </w:r>
                            <w:r>
                              <w:rPr>
                                <w:rFonts w:ascii="Cambria" w:eastAsia="Calibri" w:hAnsi="Cambria" w:cs="Calibri"/>
                              </w:rPr>
                              <w:t>inclusion</w:t>
                            </w:r>
                            <w:r w:rsidRPr="00C9582D">
                              <w:rPr>
                                <w:rFonts w:ascii="Cambria" w:eastAsia="Calibri" w:hAnsi="Cambria" w:cs="Calibri"/>
                              </w:rPr>
                              <w:t xml:space="preserve"> of the observa</w:t>
                            </w:r>
                            <w:r>
                              <w:rPr>
                                <w:rFonts w:ascii="Cambria" w:eastAsia="Calibri" w:hAnsi="Cambria" w:cs="Calibri"/>
                              </w:rPr>
                              <w:t>tions made in the moderation is</w:t>
                            </w:r>
                            <w:r w:rsidRPr="00C9582D">
                              <w:rPr>
                                <w:rFonts w:ascii="Cambria" w:eastAsia="Calibri" w:hAnsi="Cambria" w:cs="Calibri"/>
                              </w:rPr>
                              <w:t xml:space="preserve"> completely carried out.</w:t>
                            </w:r>
                          </w:p>
                          <w:p w:rsidR="00C9582D" w:rsidRPr="008D310E" w:rsidRDefault="00C9582D" w:rsidP="00C9582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eastAsia="Calibri" w:hAnsi="Cambria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        </w:t>
                            </w:r>
                            <w:r w:rsidRPr="008D310E">
                              <w:rPr>
                                <w:rFonts w:ascii="Cambria" w:hAnsi="Cambria"/>
                              </w:rPr>
                              <w:t xml:space="preserve">………………………….            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  </w:t>
                            </w:r>
                            <w:r w:rsidRPr="008D310E">
                              <w:rPr>
                                <w:rFonts w:ascii="Cambria" w:hAnsi="Cambria"/>
                              </w:rPr>
                              <w:t xml:space="preserve">  …………………………                      </w:t>
                            </w:r>
                          </w:p>
                          <w:p w:rsidR="00C9582D" w:rsidRPr="008D310E" w:rsidRDefault="00C9582D" w:rsidP="00C9582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Signature </w:t>
                            </w:r>
                            <w:r w:rsidRPr="00C9582D">
                              <w:rPr>
                                <w:rFonts w:ascii="Cambria" w:hAnsi="Cambria"/>
                              </w:rPr>
                              <w:t>of the Setter</w:t>
                            </w:r>
                            <w:r w:rsidRPr="008D310E">
                              <w:rPr>
                                <w:rFonts w:ascii="Cambria" w:hAnsi="Cambria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 </w:t>
                            </w:r>
                            <w:r w:rsidRPr="008D310E">
                              <w:rPr>
                                <w:rFonts w:ascii="Cambria" w:hAnsi="Cambria"/>
                              </w:rPr>
                              <w:t xml:space="preserve">      Date</w:t>
                            </w:r>
                          </w:p>
                          <w:p w:rsidR="00C9582D" w:rsidRDefault="00C95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45pt;width:470.5pt;height:1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" fillcolor="white [3201]" strokeweight=".5pt">
                <v:textbox>
                  <w:txbxContent>
                    <w:p w:rsidR="00C9582D" w:rsidRPr="00C9582D" w:rsidRDefault="00C9582D" w:rsidP="00C9582D">
                      <w:pPr>
                        <w:spacing w:before="7"/>
                        <w:rPr>
                          <w:rFonts w:ascii="Cambria" w:eastAsia="Calibri" w:hAnsi="Cambria" w:cs="Calibri"/>
                          <w:sz w:val="24"/>
                          <w:szCs w:val="24"/>
                        </w:rPr>
                      </w:pPr>
                      <w:r w:rsidRPr="0094180A">
                        <w:rPr>
                          <w:rFonts w:ascii="Cambria" w:eastAsia="Calibri" w:hAnsi="Cambria" w:cs="Calibri"/>
                          <w:b/>
                          <w:sz w:val="24"/>
                          <w:szCs w:val="24"/>
                        </w:rPr>
                        <w:t xml:space="preserve">Follow-up action by the </w:t>
                      </w:r>
                      <w:r>
                        <w:rPr>
                          <w:rFonts w:ascii="Cambria" w:eastAsia="Calibri" w:hAnsi="Cambria" w:cs="Calibri"/>
                          <w:b/>
                          <w:sz w:val="24"/>
                          <w:szCs w:val="24"/>
                        </w:rPr>
                        <w:t>Setter</w:t>
                      </w:r>
                    </w:p>
                    <w:p w:rsidR="00C9582D" w:rsidRPr="00C9582D" w:rsidRDefault="00C9582D" w:rsidP="00C9582D">
                      <w:pPr>
                        <w:spacing w:line="360" w:lineRule="auto"/>
                        <w:jc w:val="both"/>
                        <w:rPr>
                          <w:rFonts w:ascii="Cambria" w:eastAsia="Calibri" w:hAnsi="Cambria" w:cs="Calibri"/>
                        </w:rPr>
                      </w:pPr>
                      <w:r w:rsidRPr="00C9582D">
                        <w:rPr>
                          <w:rFonts w:ascii="Cambria" w:eastAsia="Calibri" w:hAnsi="Cambria" w:cs="Calibri"/>
                        </w:rPr>
                        <w:t xml:space="preserve">I hereby certify that the </w:t>
                      </w:r>
                      <w:r>
                        <w:rPr>
                          <w:rFonts w:ascii="Cambria" w:eastAsia="Calibri" w:hAnsi="Cambria" w:cs="Calibri"/>
                        </w:rPr>
                        <w:t>inclusion</w:t>
                      </w:r>
                      <w:r w:rsidRPr="00C9582D">
                        <w:rPr>
                          <w:rFonts w:ascii="Cambria" w:eastAsia="Calibri" w:hAnsi="Cambria" w:cs="Calibri"/>
                        </w:rPr>
                        <w:t xml:space="preserve"> of the observa</w:t>
                      </w:r>
                      <w:r>
                        <w:rPr>
                          <w:rFonts w:ascii="Cambria" w:eastAsia="Calibri" w:hAnsi="Cambria" w:cs="Calibri"/>
                        </w:rPr>
                        <w:t>tions made in the moderation is</w:t>
                      </w:r>
                      <w:r w:rsidRPr="00C9582D">
                        <w:rPr>
                          <w:rFonts w:ascii="Cambria" w:eastAsia="Calibri" w:hAnsi="Cambria" w:cs="Calibri"/>
                        </w:rPr>
                        <w:t xml:space="preserve"> completely carried out.</w:t>
                      </w:r>
                    </w:p>
                    <w:p w:rsidR="00C9582D" w:rsidRPr="008D310E" w:rsidRDefault="00C9582D" w:rsidP="00C9582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eastAsia="Calibri" w:hAnsi="Cambria" w:cs="Calibr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</w:rPr>
                        <w:t xml:space="preserve">           </w:t>
                      </w:r>
                      <w:r w:rsidRPr="008D310E">
                        <w:rPr>
                          <w:rFonts w:ascii="Cambria" w:hAnsi="Cambria"/>
                        </w:rPr>
                        <w:t xml:space="preserve">………………………….                                                                                       </w:t>
                      </w:r>
                      <w:r>
                        <w:rPr>
                          <w:rFonts w:ascii="Cambria" w:hAnsi="Cambria"/>
                        </w:rPr>
                        <w:t xml:space="preserve">     </w:t>
                      </w:r>
                      <w:r w:rsidRPr="008D310E">
                        <w:rPr>
                          <w:rFonts w:ascii="Cambria" w:hAnsi="Cambria"/>
                        </w:rPr>
                        <w:t xml:space="preserve">  …………………………                      </w:t>
                      </w:r>
                    </w:p>
                    <w:p w:rsidR="00C9582D" w:rsidRPr="008D310E" w:rsidRDefault="00C9582D" w:rsidP="00C9582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Signature </w:t>
                      </w:r>
                      <w:r w:rsidRPr="00C9582D">
                        <w:rPr>
                          <w:rFonts w:ascii="Cambria" w:hAnsi="Cambria"/>
                        </w:rPr>
                        <w:t>of the Setter</w:t>
                      </w:r>
                      <w:r w:rsidRPr="008D310E">
                        <w:rPr>
                          <w:rFonts w:ascii="Cambria" w:hAnsi="Cambria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ascii="Cambria" w:hAnsi="Cambria"/>
                        </w:rPr>
                        <w:t xml:space="preserve">    </w:t>
                      </w:r>
                      <w:r w:rsidRPr="008D310E">
                        <w:rPr>
                          <w:rFonts w:ascii="Cambria" w:hAnsi="Cambria"/>
                        </w:rPr>
                        <w:t xml:space="preserve">      Date</w:t>
                      </w:r>
                    </w:p>
                    <w:p w:rsidR="00C9582D" w:rsidRDefault="00C9582D"/>
                  </w:txbxContent>
                </v:textbox>
              </v:shape>
            </w:pict>
          </mc:Fallback>
        </mc:AlternateContent>
      </w:r>
    </w:p>
    <w:p w:rsidR="00C9582D" w:rsidRPr="00F74817" w:rsidRDefault="00C9582D" w:rsidP="00C9582D">
      <w:pPr>
        <w:spacing w:before="7"/>
        <w:rPr>
          <w:rFonts w:ascii="Cambria" w:eastAsia="Calibri" w:hAnsi="Cambria" w:cs="Calibri"/>
          <w:b/>
          <w:sz w:val="24"/>
          <w:szCs w:val="24"/>
        </w:rPr>
      </w:pPr>
    </w:p>
    <w:p w:rsidR="00C9582D" w:rsidRPr="00F74817" w:rsidRDefault="00C9582D" w:rsidP="00C9582D">
      <w:pPr>
        <w:spacing w:before="7"/>
        <w:rPr>
          <w:rFonts w:ascii="Cambria" w:eastAsia="Calibri" w:hAnsi="Cambria" w:cs="Calibri"/>
          <w:b/>
          <w:sz w:val="24"/>
          <w:szCs w:val="24"/>
        </w:rPr>
      </w:pPr>
    </w:p>
    <w:p w:rsidR="00C9582D" w:rsidRPr="00F74817" w:rsidRDefault="00C9582D" w:rsidP="00C9582D">
      <w:pPr>
        <w:spacing w:before="7"/>
        <w:rPr>
          <w:rFonts w:ascii="Cambria" w:eastAsia="Calibri" w:hAnsi="Cambria" w:cs="Calibri"/>
          <w:b/>
          <w:sz w:val="24"/>
          <w:szCs w:val="24"/>
        </w:rPr>
      </w:pPr>
    </w:p>
    <w:p w:rsidR="00515B77" w:rsidRDefault="00515B77" w:rsidP="00C9582D">
      <w:pPr>
        <w:spacing w:after="0" w:line="480" w:lineRule="auto"/>
        <w:rPr>
          <w:rFonts w:ascii="Cambria" w:eastAsia="Calibri" w:hAnsi="Cambria" w:cs="Times New Roman"/>
          <w:b/>
          <w:sz w:val="24"/>
          <w:szCs w:val="24"/>
          <w:lang w:val="en-GB"/>
        </w:rPr>
      </w:pPr>
    </w:p>
    <w:p w:rsidR="00C9582D" w:rsidRPr="00F74817" w:rsidRDefault="00515B77" w:rsidP="00C9582D">
      <w:pPr>
        <w:spacing w:after="0" w:line="480" w:lineRule="auto"/>
        <w:rPr>
          <w:rFonts w:ascii="Cambria" w:eastAsia="Calibri" w:hAnsi="Cambria" w:cs="Times New Roman"/>
          <w:b/>
          <w:sz w:val="24"/>
          <w:szCs w:val="24"/>
          <w:lang w:val="en-GB"/>
        </w:rPr>
      </w:pPr>
      <w:r>
        <w:rPr>
          <w:rFonts w:ascii="Cambria" w:eastAsia="Calibri" w:hAnsi="Cambria" w:cs="Times New Roman"/>
          <w:b/>
          <w:sz w:val="24"/>
          <w:szCs w:val="24"/>
          <w:lang w:val="en-GB"/>
        </w:rPr>
        <w:lastRenderedPageBreak/>
        <w:t>A C</w:t>
      </w:r>
      <w:r w:rsidR="00F74817">
        <w:rPr>
          <w:rFonts w:ascii="Cambria" w:eastAsia="Calibri" w:hAnsi="Cambria" w:cs="Times New Roman"/>
          <w:b/>
          <w:sz w:val="24"/>
          <w:szCs w:val="24"/>
          <w:lang w:val="en-GB"/>
        </w:rPr>
        <w:t>hecklist</w:t>
      </w:r>
      <w:r w:rsidR="00C9582D" w:rsidRPr="00F74817">
        <w:rPr>
          <w:rFonts w:ascii="Cambria" w:eastAsia="Calibri" w:hAnsi="Cambria" w:cs="Times New Roman"/>
          <w:b/>
          <w:sz w:val="24"/>
          <w:szCs w:val="24"/>
          <w:lang w:val="en-GB"/>
        </w:rPr>
        <w:t xml:space="preserve"> for </w:t>
      </w:r>
      <w:r w:rsidR="00F74817">
        <w:rPr>
          <w:rFonts w:ascii="Cambria" w:eastAsia="Calibri" w:hAnsi="Cambria" w:cs="Times New Roman"/>
          <w:b/>
          <w:sz w:val="24"/>
          <w:szCs w:val="24"/>
          <w:lang w:val="en-GB"/>
        </w:rPr>
        <w:t>Moderators</w:t>
      </w:r>
    </w:p>
    <w:p w:rsidR="00C9582D" w:rsidRPr="00F74817" w:rsidRDefault="00C9582D" w:rsidP="00C9582D">
      <w:pPr>
        <w:spacing w:after="0" w:line="480" w:lineRule="auto"/>
        <w:rPr>
          <w:rFonts w:ascii="Cambria" w:eastAsia="Calibri" w:hAnsi="Cambria" w:cs="Times New Roman"/>
          <w:b/>
          <w:sz w:val="24"/>
          <w:szCs w:val="24"/>
          <w:lang w:val="en-GB"/>
        </w:rPr>
      </w:pPr>
    </w:p>
    <w:p w:rsidR="00C9582D" w:rsidRPr="00F74817" w:rsidRDefault="000174DC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exam</w:t>
      </w:r>
      <w:r w:rsidR="00C9582D" w:rsidRPr="00F74817">
        <w:rPr>
          <w:rFonts w:ascii="Cambria" w:eastAsia="Calibri" w:hAnsi="Cambria" w:cs="Calibri"/>
          <w:sz w:val="24"/>
          <w:szCs w:val="24"/>
        </w:rPr>
        <w:t xml:space="preserve"> paper provides clear instructions to the candidates</w:t>
      </w:r>
      <w:r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Default="00C9582D" w:rsidP="00C9582D">
      <w:pPr>
        <w:numPr>
          <w:ilvl w:val="0"/>
          <w:numId w:val="2"/>
        </w:numPr>
        <w:tabs>
          <w:tab w:val="left" w:leader="dot" w:pos="9356"/>
        </w:tabs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course outline has been made available to the moderator</w:t>
      </w:r>
      <w:r w:rsidR="000174DC" w:rsidRPr="00F74817">
        <w:rPr>
          <w:rFonts w:ascii="Cambria" w:eastAsia="Calibri" w:hAnsi="Cambria" w:cs="Calibri"/>
          <w:sz w:val="24"/>
          <w:szCs w:val="24"/>
        </w:rPr>
        <w:t>.</w:t>
      </w:r>
      <w:r w:rsidRPr="00F74817">
        <w:rPr>
          <w:rFonts w:ascii="Cambria" w:eastAsia="Calibri" w:hAnsi="Cambria" w:cs="Calibri"/>
          <w:sz w:val="24"/>
          <w:szCs w:val="24"/>
        </w:rPr>
        <w:t xml:space="preserve"> </w:t>
      </w:r>
    </w:p>
    <w:p w:rsidR="001466B5" w:rsidRPr="00515B77" w:rsidRDefault="001466B5" w:rsidP="00C9582D">
      <w:pPr>
        <w:numPr>
          <w:ilvl w:val="0"/>
          <w:numId w:val="2"/>
        </w:numPr>
        <w:tabs>
          <w:tab w:val="left" w:leader="dot" w:pos="9356"/>
        </w:tabs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515B77">
        <w:rPr>
          <w:rFonts w:ascii="Cambria" w:eastAsia="Calibri" w:hAnsi="Cambria" w:cs="Calibri"/>
          <w:sz w:val="24"/>
          <w:szCs w:val="24"/>
        </w:rPr>
        <w:t>Does the question paper cover the syllabus of the course unit satisfactorily?</w:t>
      </w:r>
    </w:p>
    <w:p w:rsidR="00C9582D" w:rsidRPr="00F74817" w:rsidRDefault="00C9582D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Does the paper have content validity?</w:t>
      </w:r>
    </w:p>
    <w:p w:rsidR="00C9582D" w:rsidRPr="00F74817" w:rsidRDefault="00C9582D" w:rsidP="00C9582D">
      <w:pPr>
        <w:numPr>
          <w:ilvl w:val="0"/>
          <w:numId w:val="2"/>
        </w:numPr>
        <w:spacing w:before="7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  <w:lang w:val="en-GB"/>
        </w:rPr>
      </w:pPr>
      <w:r w:rsidRPr="00F74817">
        <w:rPr>
          <w:rFonts w:ascii="Cambria" w:eastAsia="Calibri" w:hAnsi="Cambria" w:cs="Calibri"/>
          <w:sz w:val="24"/>
          <w:szCs w:val="24"/>
          <w:lang w:val="en-GB"/>
        </w:rPr>
        <w:t>The questions reflect the learning outcomes adequately</w:t>
      </w:r>
      <w:r w:rsidR="000174DC" w:rsidRPr="00F74817">
        <w:rPr>
          <w:rFonts w:ascii="Cambria" w:eastAsia="Calibri" w:hAnsi="Cambria" w:cs="Calibri"/>
          <w:sz w:val="24"/>
          <w:szCs w:val="24"/>
          <w:lang w:val="en-GB"/>
        </w:rPr>
        <w:t>.</w:t>
      </w:r>
    </w:p>
    <w:p w:rsidR="00C9582D" w:rsidRPr="00F74817" w:rsidRDefault="000174DC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presentation and layout of the</w:t>
      </w:r>
      <w:r w:rsidR="00C9582D" w:rsidRPr="00F74817">
        <w:rPr>
          <w:rFonts w:ascii="Cambria" w:eastAsia="Calibri" w:hAnsi="Cambria" w:cs="Calibri"/>
          <w:sz w:val="24"/>
          <w:szCs w:val="24"/>
        </w:rPr>
        <w:t xml:space="preserve"> examination paper are appropriate</w:t>
      </w:r>
      <w:r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Pr="00F74817" w:rsidRDefault="000174DC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questions are</w:t>
      </w:r>
      <w:r w:rsidR="00C9582D" w:rsidRPr="00F74817">
        <w:rPr>
          <w:rFonts w:ascii="Cambria" w:eastAsia="Calibri" w:hAnsi="Cambria" w:cs="Calibri"/>
          <w:sz w:val="24"/>
          <w:szCs w:val="24"/>
        </w:rPr>
        <w:t xml:space="preserve"> clear and unambiguous</w:t>
      </w:r>
      <w:r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Pr="00F74817" w:rsidRDefault="00C9582D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subsections are related and appropriate to the topics handled in the questions</w:t>
      </w:r>
      <w:r w:rsidR="000174DC"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Pr="00F74817" w:rsidRDefault="00C9582D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Is there any duplication or</w:t>
      </w:r>
      <w:r w:rsidRPr="00F74817">
        <w:rPr>
          <w:rFonts w:ascii="Cambria" w:eastAsia="Calibri" w:hAnsi="Cambria" w:cs="Times New Roman"/>
          <w:sz w:val="24"/>
          <w:szCs w:val="24"/>
        </w:rPr>
        <w:t xml:space="preserve"> overlapping of questions?</w:t>
      </w:r>
    </w:p>
    <w:p w:rsidR="00C9582D" w:rsidRPr="00F74817" w:rsidRDefault="000174DC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  <w:lang w:val="en-GB"/>
        </w:rPr>
        <w:t>The language</w:t>
      </w:r>
      <w:r w:rsidR="00C9582D" w:rsidRPr="00F74817">
        <w:rPr>
          <w:rFonts w:ascii="Cambria" w:eastAsia="Calibri" w:hAnsi="Cambria" w:cs="Calibri"/>
          <w:sz w:val="24"/>
          <w:szCs w:val="24"/>
          <w:lang w:val="en-GB"/>
        </w:rPr>
        <w:t xml:space="preserve"> used is easily understandable</w:t>
      </w:r>
      <w:r w:rsidRPr="00F74817">
        <w:rPr>
          <w:rFonts w:ascii="Cambria" w:eastAsia="Calibri" w:hAnsi="Cambria" w:cs="Calibri"/>
          <w:sz w:val="24"/>
          <w:szCs w:val="24"/>
          <w:lang w:val="en-GB"/>
        </w:rPr>
        <w:t>.</w:t>
      </w:r>
    </w:p>
    <w:p w:rsidR="00C9582D" w:rsidRPr="00F74817" w:rsidRDefault="00C9582D" w:rsidP="00C9582D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allocated marks for questions and sections are appropriate</w:t>
      </w:r>
      <w:r w:rsidR="000174DC"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  <w:lang w:val="en-GB"/>
        </w:rPr>
      </w:pPr>
      <w:r w:rsidRPr="00F74817">
        <w:rPr>
          <w:rFonts w:ascii="Cambria" w:eastAsia="Calibri" w:hAnsi="Cambria" w:cs="Calibri"/>
          <w:sz w:val="24"/>
          <w:szCs w:val="24"/>
          <w:lang w:val="en-GB"/>
        </w:rPr>
        <w:t xml:space="preserve">Is the time given to attend each </w:t>
      </w:r>
      <w:r w:rsidR="000174DC" w:rsidRPr="00F74817">
        <w:rPr>
          <w:rFonts w:ascii="Cambria" w:eastAsia="Calibri" w:hAnsi="Cambria" w:cs="Calibri"/>
          <w:sz w:val="24"/>
          <w:szCs w:val="24"/>
          <w:lang w:val="en-GB"/>
        </w:rPr>
        <w:t>q</w:t>
      </w:r>
      <w:r w:rsidRPr="00F74817">
        <w:rPr>
          <w:rFonts w:ascii="Cambria" w:eastAsia="Calibri" w:hAnsi="Cambria" w:cs="Calibri"/>
          <w:sz w:val="24"/>
          <w:szCs w:val="24"/>
          <w:lang w:val="en-GB"/>
        </w:rPr>
        <w:t>uestion/section adequate?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The questions are up to the standard and appropriate to the level being assessed</w:t>
      </w:r>
      <w:r w:rsidR="000174DC" w:rsidRPr="00F74817">
        <w:rPr>
          <w:rFonts w:ascii="Cambria" w:eastAsia="Calibri" w:hAnsi="Cambria" w:cs="Calibri"/>
          <w:sz w:val="24"/>
          <w:szCs w:val="24"/>
        </w:rPr>
        <w:t>.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Is the numbering of questions and pages correct?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F74817">
        <w:rPr>
          <w:rFonts w:ascii="Cambria" w:eastAsia="Calibri" w:hAnsi="Cambria" w:cs="Calibri"/>
          <w:sz w:val="24"/>
          <w:szCs w:val="24"/>
        </w:rPr>
        <w:t>Are all figures, equations, and tables</w:t>
      </w:r>
      <w:r w:rsidR="00515B77">
        <w:rPr>
          <w:rFonts w:ascii="Cambria" w:eastAsia="Calibri" w:hAnsi="Cambria" w:cs="Calibri"/>
          <w:sz w:val="24"/>
          <w:szCs w:val="24"/>
        </w:rPr>
        <w:t xml:space="preserve"> included correctly numbered? (</w:t>
      </w:r>
      <w:r w:rsidRPr="00F74817">
        <w:rPr>
          <w:rFonts w:ascii="Cambria" w:eastAsia="Calibri" w:hAnsi="Cambria" w:cs="Calibri"/>
          <w:sz w:val="24"/>
          <w:szCs w:val="24"/>
        </w:rPr>
        <w:t>if relevant only)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  <w:lang w:val="en-GB"/>
        </w:rPr>
      </w:pPr>
      <w:r w:rsidRPr="00F74817">
        <w:rPr>
          <w:rFonts w:ascii="Cambria" w:eastAsia="Calibri" w:hAnsi="Cambria" w:cs="Calibri"/>
          <w:sz w:val="24"/>
          <w:szCs w:val="24"/>
          <w:lang w:val="en-GB"/>
        </w:rPr>
        <w:t>Are figures, tables, and</w:t>
      </w:r>
      <w:r w:rsidR="00515B77">
        <w:rPr>
          <w:rFonts w:ascii="Cambria" w:eastAsia="Calibri" w:hAnsi="Cambria" w:cs="Calibri"/>
          <w:sz w:val="24"/>
          <w:szCs w:val="24"/>
          <w:lang w:val="en-GB"/>
        </w:rPr>
        <w:t xml:space="preserve"> equations clear and correct? (</w:t>
      </w:r>
      <w:r w:rsidRPr="00F74817">
        <w:rPr>
          <w:rFonts w:ascii="Cambria" w:eastAsia="Calibri" w:hAnsi="Cambria" w:cs="Calibri"/>
          <w:sz w:val="24"/>
          <w:szCs w:val="24"/>
          <w:lang w:val="en-GB"/>
        </w:rPr>
        <w:t>if relevant only)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Calibri"/>
          <w:sz w:val="24"/>
          <w:szCs w:val="24"/>
          <w:lang w:val="en-GB"/>
        </w:rPr>
      </w:pPr>
      <w:r w:rsidRPr="00F74817">
        <w:rPr>
          <w:rFonts w:ascii="Cambria" w:eastAsia="Calibri" w:hAnsi="Cambria" w:cs="Calibri"/>
          <w:sz w:val="24"/>
          <w:szCs w:val="24"/>
        </w:rPr>
        <w:t>Whether a scheme of marking is annexed?</w:t>
      </w:r>
    </w:p>
    <w:p w:rsidR="00C9582D" w:rsidRPr="00F74817" w:rsidRDefault="00C9582D" w:rsidP="00C9582D">
      <w:pPr>
        <w:numPr>
          <w:ilvl w:val="0"/>
          <w:numId w:val="2"/>
        </w:numPr>
        <w:spacing w:before="13" w:after="160" w:line="48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74817">
        <w:rPr>
          <w:rFonts w:ascii="Cambria" w:eastAsia="Calibri" w:hAnsi="Cambria" w:cs="Times New Roman"/>
          <w:sz w:val="24"/>
          <w:szCs w:val="24"/>
        </w:rPr>
        <w:t>Does the marking scheme provide adequate detail and direction for another examiner to mark the exam scripts?</w:t>
      </w:r>
    </w:p>
    <w:p w:rsidR="00C9582D" w:rsidRPr="00515B77" w:rsidRDefault="00C9582D" w:rsidP="00515B77">
      <w:pPr>
        <w:numPr>
          <w:ilvl w:val="0"/>
          <w:numId w:val="2"/>
        </w:numPr>
        <w:spacing w:before="13" w:after="160" w:line="360" w:lineRule="auto"/>
        <w:contextualSpacing/>
        <w:jc w:val="both"/>
        <w:rPr>
          <w:rFonts w:ascii="Cambria" w:hAnsi="Cambria"/>
        </w:rPr>
      </w:pPr>
      <w:r w:rsidRPr="00515B77">
        <w:rPr>
          <w:rFonts w:ascii="Cambria" w:eastAsia="Calibri" w:hAnsi="Cambria" w:cs="Times New Roman"/>
          <w:sz w:val="24"/>
          <w:szCs w:val="24"/>
        </w:rPr>
        <w:t>Whether the setter submitted the paper for moderation on time</w:t>
      </w:r>
      <w:r w:rsidR="000174DC" w:rsidRPr="00515B77">
        <w:rPr>
          <w:rFonts w:ascii="Cambria" w:eastAsia="Calibri" w:hAnsi="Cambria" w:cs="Times New Roman"/>
          <w:sz w:val="24"/>
          <w:szCs w:val="24"/>
        </w:rPr>
        <w:t>.</w:t>
      </w:r>
    </w:p>
    <w:p w:rsidR="00147670" w:rsidRDefault="00147670">
      <w:pPr>
        <w:rPr>
          <w:rFonts w:ascii="Cambria" w:hAnsi="Cambria"/>
        </w:rPr>
      </w:pPr>
    </w:p>
    <w:p w:rsidR="00147670" w:rsidRPr="008D310E" w:rsidRDefault="00147670">
      <w:pPr>
        <w:rPr>
          <w:rFonts w:ascii="Cambria" w:hAnsi="Cambria"/>
        </w:rPr>
      </w:pPr>
    </w:p>
    <w:sectPr w:rsidR="00147670" w:rsidRPr="008D310E" w:rsidSect="00C95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AB" w:rsidRDefault="00FF67AB" w:rsidP="00515B77">
      <w:pPr>
        <w:spacing w:after="0" w:line="240" w:lineRule="auto"/>
      </w:pPr>
      <w:r>
        <w:separator/>
      </w:r>
    </w:p>
  </w:endnote>
  <w:endnote w:type="continuationSeparator" w:id="0">
    <w:p w:rsidR="00FF67AB" w:rsidRDefault="00FF67AB" w:rsidP="0051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77" w:rsidRDefault="00515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103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B77" w:rsidRDefault="00515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E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B77" w:rsidRDefault="00515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77" w:rsidRDefault="00515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AB" w:rsidRDefault="00FF67AB" w:rsidP="00515B77">
      <w:pPr>
        <w:spacing w:after="0" w:line="240" w:lineRule="auto"/>
      </w:pPr>
      <w:r>
        <w:separator/>
      </w:r>
    </w:p>
  </w:footnote>
  <w:footnote w:type="continuationSeparator" w:id="0">
    <w:p w:rsidR="00FF67AB" w:rsidRDefault="00FF67AB" w:rsidP="0051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77" w:rsidRDefault="00515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77" w:rsidRDefault="00515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77" w:rsidRDefault="00515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5807"/>
    <w:multiLevelType w:val="hybridMultilevel"/>
    <w:tmpl w:val="96D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5DA"/>
    <w:multiLevelType w:val="hybridMultilevel"/>
    <w:tmpl w:val="9822E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MDEzNDMzNjK3NDVV0lEKTi0uzszPAykwqgUAuORAaywAAAA="/>
  </w:docVars>
  <w:rsids>
    <w:rsidRoot w:val="00A013FC"/>
    <w:rsid w:val="000174DC"/>
    <w:rsid w:val="0005240E"/>
    <w:rsid w:val="00054662"/>
    <w:rsid w:val="000F08D3"/>
    <w:rsid w:val="00142D2C"/>
    <w:rsid w:val="001466B5"/>
    <w:rsid w:val="00147670"/>
    <w:rsid w:val="00183FC3"/>
    <w:rsid w:val="001F4945"/>
    <w:rsid w:val="001F6D07"/>
    <w:rsid w:val="00262128"/>
    <w:rsid w:val="002A2D72"/>
    <w:rsid w:val="002E4520"/>
    <w:rsid w:val="002F55EB"/>
    <w:rsid w:val="00384362"/>
    <w:rsid w:val="003A4BFD"/>
    <w:rsid w:val="003C4AD6"/>
    <w:rsid w:val="00515B77"/>
    <w:rsid w:val="005D7E1D"/>
    <w:rsid w:val="006A7B39"/>
    <w:rsid w:val="007B10A2"/>
    <w:rsid w:val="008D310E"/>
    <w:rsid w:val="0091377E"/>
    <w:rsid w:val="009F7B57"/>
    <w:rsid w:val="00A013FC"/>
    <w:rsid w:val="00A14C8B"/>
    <w:rsid w:val="00A17791"/>
    <w:rsid w:val="00A43CC7"/>
    <w:rsid w:val="00A81FC8"/>
    <w:rsid w:val="00A95A45"/>
    <w:rsid w:val="00B31549"/>
    <w:rsid w:val="00B31E0A"/>
    <w:rsid w:val="00B92956"/>
    <w:rsid w:val="00C21E2F"/>
    <w:rsid w:val="00C9582D"/>
    <w:rsid w:val="00CF17A9"/>
    <w:rsid w:val="00DF5D67"/>
    <w:rsid w:val="00E16495"/>
    <w:rsid w:val="00EA55AA"/>
    <w:rsid w:val="00F74817"/>
    <w:rsid w:val="00FA2BC0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E20F4-41F8-4662-AE99-D904752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FD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A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77"/>
  </w:style>
  <w:style w:type="paragraph" w:styleId="Footer">
    <w:name w:val="footer"/>
    <w:basedOn w:val="Normal"/>
    <w:link w:val="FooterChar"/>
    <w:uiPriority w:val="99"/>
    <w:unhideWhenUsed/>
    <w:rsid w:val="0051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B4A9-CE93-48E2-9205-12618341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G6-1322</dc:creator>
  <cp:lastModifiedBy>User</cp:lastModifiedBy>
  <cp:revision>2</cp:revision>
  <dcterms:created xsi:type="dcterms:W3CDTF">2023-10-03T05:48:00Z</dcterms:created>
  <dcterms:modified xsi:type="dcterms:W3CDTF">2023-10-03T05:48:00Z</dcterms:modified>
</cp:coreProperties>
</file>